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V1.2 –combined docs, emailed to Adam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http://www.jpmotorpool.com/reference/ml320/ml320_guide.html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Photos are at:</w:t>
      </w:r>
    </w:p>
    <w:p>
      <w:pPr/>
      <w:r>
        <w:rPr>
          <w:rFonts w:ascii="Times" w:hAnsi="Times" w:cs="Times"/>
          <w:sz w:val="24"/>
          <w:sz-cs w:val="24"/>
          <w:color w:val="FF0000"/>
        </w:rPr>
        <w:t xml:space="preserve">https://drive.google.com/open?id=1wlC3t9b8iJhYYpmtQFob74ahTKfbJ_9e</w:t>
      </w:r>
    </w:p>
    <w:p>
      <w:pPr/>
      <w:r>
        <w:rPr>
          <w:rFonts w:ascii="Times" w:hAnsi="Times" w:cs="Times"/>
          <w:sz w:val="24"/>
          <w:sz-cs w:val="24"/>
        </w:rPr>
        <w:t xml:space="preserve">&amp;</w:t>
      </w:r>
    </w:p>
    <w:p>
      <w:pPr/>
      <w:r>
        <w:rPr>
          <w:rFonts w:ascii="Times" w:hAnsi="Times" w:cs="Times"/>
          <w:sz w:val="24"/>
          <w:sz-cs w:val="24"/>
          <w:color w:val="FF0000"/>
        </w:rPr>
        <w:t xml:space="preserve">https://drive.google.com/open?id=1OOaOsEz13N_2FYlfv3lzAmiPWm7MkMa2</w:t>
      </w:r>
    </w:p>
    <w:p>
      <w:pPr/>
      <w:r>
        <w:rPr>
          <w:rFonts w:ascii="Times" w:hAnsi="Times" w:cs="Times"/>
          <w:sz w:val="24"/>
          <w:sz-cs w:val="24"/>
          <w:color w:val="FF0000"/>
        </w:rPr>
        <w:t xml:space="preserve"/>
      </w:r>
    </w:p>
    <w:p>
      <w:pPr/>
      <w:r>
        <w:rPr>
          <w:rFonts w:ascii="Helvetica" w:hAnsi="Helvetica" w:cs="Helvetica"/>
          <w:sz w:val="36"/>
          <w:sz-cs w:val="36"/>
          <w:color w:val="FF0000"/>
        </w:rPr>
        <w:t xml:space="preserve">Photo names indicated in red</w:t>
      </w:r>
    </w:p>
    <w:p>
      <w:pPr/>
      <w:r>
        <w:rPr>
          <w:rFonts w:ascii="Helvetica" w:hAnsi="Helvetica" w:cs="Helvetica"/>
          <w:sz w:val="36"/>
          <w:sz-cs w:val="36"/>
          <w:color w:val="FF0000"/>
        </w:rPr>
        <w:t xml:space="preserve"/>
      </w:r>
    </w:p>
    <w:p>
      <w:pPr/>
      <w:r>
        <w:rPr>
          <w:rFonts w:ascii="Helvetica" w:hAnsi="Helvetica" w:cs="Helvetica"/>
          <w:sz w:val="45"/>
          <w:sz-cs w:val="45"/>
        </w:rPr>
        <w:t xml:space="preserve">Quick Note:</w:t>
      </w:r>
      <w:r>
        <w:rPr>
          <w:rFonts w:ascii="Times" w:hAnsi="Times" w:cs="Times"/>
          <w:sz w:val="45"/>
          <w:sz-cs w:val="4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/>
        <w:br/>
        <w:t xml:space="preserve">This section is now under construction and will soon include measurements of items—such as window guards—taken directly from the Stuttgart ML, interior information, and more. There’s a lot of info, so we’re doing this in stages. Keep an eye out!</w:t>
      </w:r>
    </w:p>
    <w:p>
      <w:pPr>
        <w:spacing w:before="300" w:after="300"/>
      </w:pPr>
      <w:r>
        <w:rPr>
          <w:rFonts w:ascii="Helvetica" w:hAnsi="Helvetica" w:cs="Helvetica"/>
          <w:sz w:val="45"/>
          <w:sz-cs w:val="45"/>
          <w:color w:val="333333"/>
        </w:rPr>
        <w:t xml:space="preserve">General Information: </w:t>
        <w:br/>
        <w:t xml:space="preserve"/>
      </w:r>
      <w:r>
        <w:rPr>
          <w:rFonts w:ascii="Times" w:hAnsi="Times" w:cs="Times"/>
          <w:sz w:val="24"/>
          <w:sz-cs w:val="24"/>
          <w:color w:val="FF0000"/>
        </w:rPr>
        <w:t xml:space="preserve">Stuttgart 1</w:t>
      </w:r>
      <w:r>
        <w:rPr>
          <w:rFonts w:ascii="Helvetica" w:hAnsi="Helvetica" w:cs="Helvetica"/>
          <w:sz w:val="36"/>
          <w:sz-cs w:val="36"/>
          <w:color w:val="333333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</w:rPr>
        <w:t xml:space="preserve">• 1998–2001 ML320, W163 family </w:t>
        <w:br/>
        <w:t xml:space="preserve">• Mercedes-Benz revised and updated the ML320 in 2001 for the 2002 model year</w:t>
      </w:r>
      <w:r>
        <w:rPr>
          <w:rFonts w:ascii="Helvetica" w:hAnsi="Helvetica" w:cs="Helvetica"/>
          <w:sz w:val="36"/>
          <w:sz-cs w:val="36"/>
          <w:color w:val="333333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</w:rPr>
        <w:t xml:space="preserve">• All movie cars were pre-production prototypes</w:t>
      </w:r>
    </w:p>
    <w:p>
      <w:pPr/>
      <w:r>
        <w:rPr>
          <w:rFonts w:ascii="Helvetica" w:hAnsi="Helvetica" w:cs="Helvetica"/>
          <w:sz w:val="45"/>
          <w:sz-cs w:val="45"/>
        </w:rPr>
        <w:t xml:space="preserve">Movie Car Locations:</w:t>
      </w:r>
      <w:r>
        <w:rPr>
          <w:rFonts w:ascii="Helvetica" w:hAnsi="Helvetica" w:cs="Helvetica"/>
          <w:sz w:val="36"/>
          <w:sz-cs w:val="36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</w:rPr>
        <w:t xml:space="preserve">• Europe: MIA ‘open rear’ model (approximate location is known)</w:t>
      </w:r>
      <w:r>
        <w:rPr>
          <w:rFonts w:ascii="Times" w:hAnsi="Times" w:cs="Times"/>
          <w:sz w:val="24"/>
          <w:sz-cs w:val="24"/>
          <w:color w:val="FF0000"/>
        </w:rPr>
        <w:t xml:space="preserve"> MIA</w:t>
      </w:r>
    </w:p>
    <w:p>
      <w:pPr/>
      <w:r>
        <w:rPr>
          <w:rFonts w:ascii="Times" w:hAnsi="Times" w:cs="Times"/>
          <w:sz w:val="24"/>
          <w:sz-cs w:val="24"/>
        </w:rPr>
        <w:t xml:space="preserve">• Stuttgart, Germany: Benz Museum </w:t>
      </w:r>
      <w:r>
        <w:rPr>
          <w:rFonts w:ascii="Times" w:hAnsi="Times" w:cs="Times"/>
          <w:sz w:val="24"/>
          <w:sz-cs w:val="24"/>
          <w:color w:val="FF0000"/>
        </w:rPr>
        <w:t xml:space="preserve">Stuttgart 2</w:t>
      </w:r>
    </w:p>
    <w:p>
      <w:pPr/>
      <w:r>
        <w:rPr>
          <w:rFonts w:ascii="Times" w:hAnsi="Times" w:cs="Times"/>
          <w:sz w:val="24"/>
          <w:sz-cs w:val="24"/>
        </w:rPr>
        <w:t xml:space="preserve">• Vance, Alabama: Benz Visitor Center. No longer on display </w:t>
      </w:r>
      <w:r>
        <w:rPr>
          <w:rFonts w:ascii="Times" w:hAnsi="Times" w:cs="Times"/>
          <w:sz w:val="24"/>
          <w:sz-cs w:val="24"/>
          <w:color w:val="FF0000"/>
        </w:rPr>
        <w:t xml:space="preserve">Vance</w:t>
      </w:r>
    </w:p>
    <w:p>
      <w:pPr/>
      <w:r>
        <w:rPr>
          <w:rFonts w:ascii="Times" w:hAnsi="Times" w:cs="Times"/>
          <w:sz w:val="24"/>
          <w:sz-cs w:val="24"/>
        </w:rPr>
        <w:t xml:space="preserve">• Universal Studios, Florida: Islands of Adventure </w:t>
      </w:r>
      <w:r>
        <w:rPr>
          <w:rFonts w:ascii="Times" w:hAnsi="Times" w:cs="Times"/>
          <w:sz w:val="24"/>
          <w:sz-cs w:val="24"/>
          <w:color w:val="FF0000"/>
        </w:rPr>
        <w:t xml:space="preserve">Orlando</w:t>
      </w:r>
    </w:p>
    <w:p>
      <w:pPr/>
      <w:r>
        <w:rPr>
          <w:rFonts w:ascii="Times" w:hAnsi="Times" w:cs="Times"/>
          <w:sz w:val="24"/>
          <w:sz-cs w:val="24"/>
        </w:rPr>
        <w:t xml:space="preserve">• Universal Studios, California: Backlot Tour </w:t>
      </w:r>
      <w:r>
        <w:rPr>
          <w:rFonts w:ascii="Times" w:hAnsi="Times" w:cs="Times"/>
          <w:sz w:val="24"/>
          <w:sz-cs w:val="24"/>
          <w:color w:val="FF0000"/>
        </w:rPr>
        <w:t xml:space="preserve">California</w:t>
      </w:r>
    </w:p>
    <w:p>
      <w:pPr/>
      <w:r>
        <w:rPr>
          <w:rFonts w:ascii="Times" w:hAnsi="Times" w:cs="Times"/>
          <w:sz w:val="24"/>
          <w:sz-cs w:val="24"/>
          <w:color w:val="FF0000"/>
        </w:rPr>
        <w:t xml:space="preserve"/>
      </w:r>
    </w:p>
    <w:p>
      <w:pPr/>
      <w:r>
        <w:rPr>
          <w:rFonts w:ascii="Helvetica" w:hAnsi="Helvetica" w:cs="Helvetica"/>
          <w:sz w:val="45"/>
          <w:sz-cs w:val="45"/>
          <w:color w:val="333333"/>
        </w:rPr>
        <w:t xml:space="preserve">Quick Facts:</w:t>
      </w:r>
    </w:p>
    <w:p>
      <w:pPr/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</w:rPr>
        <w:t xml:space="preserve">Origin:</w:t>
      </w:r>
    </w:p>
    <w:p>
      <w:pPr/>
      <w:r>
        <w:rPr>
          <w:rFonts w:ascii="Times" w:hAnsi="Times" w:cs="Times"/>
          <w:sz w:val="24"/>
          <w:sz-cs w:val="24"/>
        </w:rPr>
        <w:t xml:space="preserve">Mercedes-Benz launched the first generation W163 series M-Class on February 19, 1997, in the United States for the 1998 model year, with sales beginning that September. </w:t>
      </w:r>
      <w:r>
        <w:rPr>
          <w:rFonts w:ascii="Arial" w:hAnsi="Arial" w:cs="Arial"/>
          <w:sz w:val="16"/>
          <w:sz-cs w:val="16"/>
        </w:rPr>
        <w:t xml:space="preserve">Wikipedia</w:t>
      </w:r>
    </w:p>
    <w:p>
      <w:pPr/>
      <w:r>
        <w:rPr>
          <w:rFonts w:ascii="Arial" w:hAnsi="Arial" w:cs="Arial"/>
          <w:sz w:val="16"/>
          <w:sz-cs w:val="16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JP:TWL:</w:t>
      </w:r>
    </w:p>
    <w:p>
      <w:pPr/>
      <w:r>
        <w:rPr>
          <w:rFonts w:ascii="Times" w:hAnsi="Times" w:cs="Times"/>
          <w:sz w:val="24"/>
          <w:sz-cs w:val="24"/>
        </w:rPr>
        <w:t xml:space="preserve">In September 1996, before the vehicle was launched, Mercedes-Benz allowed the producers of the 1997 film The Lost World: Jurassic Park to make use of modified pre-production M-Class SUVs as a way to advertise the W163 when it was launched in 1997. As a result, a Mercedes-Benz advertisement appears before the film on original VHS copies of the film. Jeff Goldblum, the star of the film, received a complimentary ML320 from Mercedes-Benz as a result of the tie-in.</w:t>
      </w:r>
      <w:r>
        <w:rPr>
          <w:rFonts w:ascii="Times" w:hAnsi="Times" w:cs="Times"/>
          <w:sz w:val="16"/>
          <w:sz-cs w:val="16"/>
        </w:rPr>
        <w:t xml:space="preserve"> </w:t>
      </w:r>
      <w:r>
        <w:rPr>
          <w:rFonts w:ascii="Arial" w:hAnsi="Arial" w:cs="Arial"/>
          <w:sz w:val="16"/>
          <w:sz-cs w:val="16"/>
        </w:rPr>
        <w:t xml:space="preserve">Wikipedia</w:t>
      </w:r>
    </w:p>
    <w:p>
      <w:pPr/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</w:rPr>
        <w:t xml:space="preserve">Redesign:</w:t>
      </w:r>
    </w:p>
    <w:p>
      <w:pPr/>
      <w:r>
        <w:rPr>
          <w:rFonts w:ascii="Times" w:hAnsi="Times" w:cs="Times"/>
          <w:sz w:val="24"/>
          <w:sz-cs w:val="24"/>
        </w:rPr>
        <w:t xml:space="preserve">Mercedes-Benz revised and updated the W163 in 2001 for the 2002 model year. Styling updates involved the fitment of new head- and tail-lamp lenses, front and rear bumpers, new alloy wheels on most variants, the relocation of the side turn signals from the fenders to the side-view mirrors, and various interior trim changes. </w:t>
      </w:r>
      <w:r>
        <w:rPr>
          <w:rFonts w:ascii="Arial" w:hAnsi="Arial" w:cs="Arial"/>
          <w:sz w:val="16"/>
          <w:sz-cs w:val="16"/>
        </w:rPr>
        <w:t xml:space="preserve">Wikipedia</w:t>
      </w:r>
      <w:r>
        <w:rPr>
          <w:rFonts w:ascii="Times" w:hAnsi="Times" w:cs="Times"/>
          <w:sz w:val="24"/>
          <w:sz-cs w:val="24"/>
        </w:rPr>
        <w:t xml:space="preserve">,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  <w:br/>
        <w:t xml:space="preserve">Additional Notes:</w:t>
        <w:br/>
        <w:t xml:space="preserve"/>
      </w:r>
      <w:r>
        <w:rPr>
          <w:rFonts w:ascii="Times" w:hAnsi="Times" w:cs="Times"/>
          <w:sz w:val="24"/>
          <w:sz-cs w:val="24"/>
        </w:rPr>
        <w:t xml:space="preserve">In October 1998, the ML went from a 50/50 torque split (front/rear) to a 48/52. </w:t>
        <w:br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45"/>
          <w:sz-cs w:val="45"/>
          <w:b/>
          <w:color w:val="333333"/>
        </w:rPr>
        <w:t xml:space="preserve">LIGHTING</w:t>
        <w:br/>
        <w:t xml:space="preserve"/>
      </w:r>
    </w:p>
    <w:p>
      <w:pPr/>
      <w:r>
        <w:rPr>
          <w:rFonts w:ascii="Helvetica" w:hAnsi="Helvetica" w:cs="Helvetica"/>
          <w:sz w:val="36"/>
          <w:sz-cs w:val="36"/>
          <w:color w:val="333333"/>
        </w:rPr>
        <w:t xml:space="preserve">Door/Side Mirror Lights:</w:t>
        <w:br/>
        <w:t xml:space="preserve"/>
      </w:r>
      <w:r>
        <w:rPr>
          <w:rFonts w:ascii="Times" w:hAnsi="Times" w:cs="Times"/>
          <w:sz w:val="24"/>
          <w:sz-cs w:val="24"/>
        </w:rPr>
        <w:t xml:space="preserve">Source: MBUSI, Stuttgart Germany</w:t>
        <w:br/>
        <w:t xml:space="preserve"/>
      </w:r>
      <w:r>
        <w:rPr>
          <w:rFonts w:ascii="Times" w:hAnsi="Times" w:cs="Times"/>
          <w:sz w:val="24"/>
          <w:sz-cs w:val="24"/>
          <w:color w:val="FF0000"/>
        </w:rPr>
        <w:t xml:space="preserve">Lightswitches </w:t>
        <w:tab/>
        <w:t xml:space="preserve">Hella1 Hella2 Hella3</w:t>
      </w:r>
    </w:p>
    <w:p>
      <w:pPr/>
      <w:r>
        <w:rPr>
          <w:rFonts w:ascii="Times" w:hAnsi="Times" w:cs="Times"/>
          <w:sz w:val="24"/>
          <w:sz-cs w:val="24"/>
        </w:rPr>
        <w:t xml:space="preserve">• Hella Comet 500 </w:t>
        <w:br/>
        <w:t xml:space="preserve">• Rock guard</w:t>
      </w:r>
      <w:r>
        <w:rPr>
          <w:rFonts w:ascii="Times" w:hAnsi="Times" w:cs="Times"/>
          <w:sz w:val="24"/>
          <w:sz-cs w:val="24"/>
          <w:color w:val="7030A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(movie only) is expanded sheet aluminum</w:t>
      </w:r>
      <w:r>
        <w:rPr>
          <w:rFonts w:ascii="Times" w:hAnsi="Times" w:cs="Times"/>
          <w:sz w:val="20"/>
          <w:sz-cs w:val="20"/>
        </w:rPr>
        <w:t xml:space="preserve">.  </w:t>
      </w:r>
      <w:r>
        <w:rPr>
          <w:rFonts w:ascii="Times" w:hAnsi="Times" w:cs="Times"/>
          <w:sz w:val="20"/>
          <w:sz-cs w:val="20"/>
          <w:color w:val="7030A0"/>
        </w:rPr>
        <w:t xml:space="preserve"> Link / anchor to St150 photo? Same shot.</w:t>
      </w:r>
      <w:r>
        <w:rPr>
          <w:rFonts w:ascii="Times" w:hAnsi="Times" w:cs="Times"/>
          <w:sz w:val="24"/>
          <w:sz-cs w:val="24"/>
          <w:color w:val="7030A0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• When purchasing, make sure the lens design matches. There ae a few variations out there. </w:t>
        <w:br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36"/>
          <w:sz-cs w:val="36"/>
          <w:color w:val="333333"/>
        </w:rPr>
        <w:t xml:space="preserve">In-Bumper Lights:</w:t>
        <w:br/>
        <w:t xml:space="preserve"/>
      </w:r>
      <w:r>
        <w:rPr>
          <w:rFonts w:ascii="Times" w:hAnsi="Times" w:cs="Times"/>
          <w:sz w:val="24"/>
          <w:sz-cs w:val="24"/>
        </w:rPr>
        <w:t xml:space="preserve">Source: MBUSI, Stuttgart Germany</w:t>
      </w:r>
    </w:p>
    <w:p>
      <w:pPr/>
      <w:r>
        <w:rPr>
          <w:rFonts w:ascii="Times" w:hAnsi="Times" w:cs="Times"/>
          <w:sz w:val="24"/>
          <w:sz-cs w:val="24"/>
          <w:color w:val="FF0000"/>
        </w:rPr>
        <w:t xml:space="preserve">PIAA1 PIAA2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• PIAA 910 Ion 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• Upright Mount Model</w:t>
        <w:br/>
        <w:t xml:space="preserve">• Modern 910 version lacks amber ‘Ion’ lens </w:t>
        <w:br/>
        <w:t xml:space="preserve">• Lights in bumper on Stuttgart car have their housing side screws and (possibly) the retaining post removed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 • Appear to be mounted sideways and are painted matte black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Helvetica" w:hAnsi="Helvetica" w:cs="Helvetica"/>
          <w:sz w:val="36"/>
          <w:sz-cs w:val="36"/>
          <w:color w:val="333333"/>
        </w:rPr>
        <w:t xml:space="preserve">Roof Lights:</w:t>
        <w:br/>
        <w:t xml:space="preserve"/>
      </w:r>
      <w:r>
        <w:rPr>
          <w:rFonts w:ascii="Times" w:hAnsi="Times" w:cs="Times"/>
          <w:sz w:val="24"/>
          <w:sz-cs w:val="24"/>
        </w:rPr>
        <w:t xml:space="preserve">Source: Benz Visitor Center Car, Vance, Alabama </w:t>
      </w:r>
      <w:r>
        <w:rPr>
          <w:rFonts w:ascii="Times" w:hAnsi="Times" w:cs="Times"/>
          <w:sz w:val="24"/>
          <w:sz-cs w:val="24"/>
          <w:color w:val="FF0000"/>
        </w:rPr>
        <w:t xml:space="preserve">GoLight  GoLight2</w:t>
      </w:r>
    </w:p>
    <w:p>
      <w:pPr/>
      <w:r>
        <w:rPr>
          <w:rFonts w:ascii="Times" w:hAnsi="Times" w:cs="Times"/>
          <w:sz w:val="24"/>
          <w:sz-cs w:val="24"/>
        </w:rPr>
        <w:t xml:space="preserve">GoLight RadioRay Portable Searchlight </w:t>
      </w:r>
    </w:p>
    <w:p>
      <w:pPr/>
      <w:r>
        <w:rPr>
          <w:rFonts w:ascii="Times" w:hAnsi="Times" w:cs="Times"/>
          <w:sz w:val="24"/>
          <w:sz-cs w:val="24"/>
        </w:rPr>
        <w:t xml:space="preserve">The finalists are:</w:t>
      </w:r>
    </w:p>
    <w:p>
      <w:pPr/>
      <w:r>
        <w:rPr>
          <w:rFonts w:ascii="Times" w:hAnsi="Times" w:cs="Times"/>
          <w:sz w:val="24"/>
          <w:sz-cs w:val="24"/>
        </w:rPr>
        <w:t xml:space="preserve">• Model #7900 and #7901 with wireless remote and magnetic mount </w:t>
        <w:br/>
        <w:t xml:space="preserve">• Model #5149 with wired remote and permeant mount</w:t>
      </w:r>
    </w:p>
    <w:p>
      <w:pPr/>
      <w:r>
        <w:rPr>
          <w:rFonts w:ascii="Times" w:hAnsi="Times" w:cs="Times"/>
          <w:sz w:val="24"/>
          <w:sz-cs w:val="24"/>
        </w:rPr>
        <w:t xml:space="preserve">• Both models are identical in shape and size</w:t>
        <w:br/>
        <w:t xml:space="preserve">• #7900 also had an optional permanent mount part available to convert its mount</w:t>
        <w:br/>
        <w:t xml:space="preserve">• As the permanent and magnetic shoe are cross compatible, the only non-replicable difference is the wire/wireless option</w:t>
        <w:br/>
        <w:t xml:space="preserve">• Patents for both models were applied for at the same time, so both would have been in use in the mid 1990s</w:t>
        <w:br/>
        <w:t xml:space="preserve">• A tech at GoLight indicated that the inside and outside have changed since the 1990s</w:t>
        <w:br/>
        <w:t xml:space="preserve">• The #7900 remained unchanged externally at least through 2005</w:t>
      </w:r>
      <w:r>
        <w:rPr>
          <w:rFonts w:ascii="Times" w:hAnsi="Times" w:cs="Times"/>
          <w:sz w:val="24"/>
          <w:sz-cs w:val="24"/>
          <w:color w:val="FF000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</w:rPr>
        <w:t xml:space="preserve">• Light was repainted black: Light bezel and screws are now non-gloss and match the rest of the unit </w:t>
        <w:br/>
        <w:t xml:space="preserve">• Rock guard is expanded sheet aluminum epoxied/puttied into place </w:t>
        <w:br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  <w:color w:val="FF0000"/>
        </w:rPr>
        <w:t xml:space="preserve">Adam: </w:t>
      </w:r>
      <w:r>
        <w:rPr>
          <w:rFonts w:ascii="Times" w:hAnsi="Times" w:cs="Times"/>
          <w:sz w:val="24"/>
          <w:sz-cs w:val="24"/>
          <w:color w:val="FF0000"/>
        </w:rPr>
        <w:t xml:space="preserve">Suggest you remove this photo. </w:t>
      </w:r>
    </w:p>
    <w:p>
      <w:pPr/>
      <w:r>
        <w:rPr>
          <w:rFonts w:ascii="Times" w:hAnsi="Times" w:cs="Times"/>
          <w:sz w:val="24"/>
          <w:sz-cs w:val="24"/>
          <w:color w:val="FF0000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45"/>
          <w:sz-cs w:val="45"/>
          <w:b/>
        </w:rPr>
        <w:t xml:space="preserve">Tires: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Dunlop Radial Mud Rover:</w:t>
      </w:r>
      <w:r>
        <w:rPr>
          <w:rFonts w:ascii="Times" w:hAnsi="Times" w:cs="Times"/>
          <w:sz w:val="24"/>
          <w:sz-cs w:val="24"/>
        </w:rPr>
        <w:t xml:space="preserve"> </w:t>
        <w:br/>
        <w:t xml:space="preserve">• LT265 / 75R16 </w:t>
      </w:r>
      <w:r>
        <w:rPr>
          <w:rFonts w:ascii="Times" w:hAnsi="Times" w:cs="Times"/>
          <w:sz w:val="24"/>
          <w:sz-cs w:val="24"/>
          <w:color w:val="FF0000"/>
        </w:rPr>
        <w:t xml:space="preserve">Tires</w:t>
      </w:r>
    </w:p>
    <w:p>
      <w:pPr/>
      <w:r>
        <w:rPr>
          <w:rFonts w:ascii="Times" w:hAnsi="Times" w:cs="Times"/>
          <w:sz w:val="24"/>
          <w:sz-cs w:val="24"/>
          <w:color w:val="FF0000"/>
        </w:rPr>
        <w:t xml:space="preserve"/>
      </w:r>
    </w:p>
    <w:p>
      <w:pPr/>
      <w:r>
        <w:rPr>
          <w:rFonts w:ascii="Helvetica" w:hAnsi="Helvetica" w:cs="Helvetica"/>
          <w:sz w:val="45"/>
          <w:sz-cs w:val="45"/>
          <w:b/>
        </w:rPr>
        <w:t xml:space="preserve">Body Accessories:</w:t>
      </w:r>
    </w:p>
    <w:p>
      <w:pPr/>
      <w:r>
        <w:rPr>
          <w:rFonts w:ascii="Times" w:hAnsi="Times" w:cs="Times"/>
          <w:sz w:val="24"/>
          <w:sz-cs w:val="24"/>
          <w:color w:val="FF0000"/>
        </w:rPr>
        <w:t xml:space="preserve">Warn</w:t>
        <w:tab/>
        <w:t xml:space="preserve">Warn2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Winch:</w:t>
      </w:r>
      <w:r>
        <w:rPr>
          <w:rFonts w:ascii="Times" w:hAnsi="Times" w:cs="Times"/>
          <w:sz w:val="24"/>
          <w:sz-cs w:val="24"/>
        </w:rPr>
        <w:t xml:space="preserve"> </w:t>
        <w:br/>
        <w:t xml:space="preserve">• Warn M5000</w:t>
        <w:br/>
        <w:t xml:space="preserve">• Wired remote found in glovebox of the Stuttgart, Germany car</w:t>
      </w:r>
    </w:p>
    <w:p>
      <w:pPr/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</w:rPr>
        <w:t xml:space="preserve">On-Dash GPS: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color w:val="FF0000"/>
        </w:rPr>
        <w:t xml:space="preserve">GPS</w:t>
        <w:tab/>
        <w:t xml:space="preserve">Citizen</w:t>
      </w:r>
    </w:p>
    <w:p>
      <w:pPr/>
      <w:r>
        <w:rPr>
          <w:rFonts w:ascii="Times" w:hAnsi="Times" w:cs="Times"/>
          <w:sz w:val="24"/>
          <w:sz-cs w:val="24"/>
        </w:rPr>
        <w:t xml:space="preserve">• Mixed item prop </w:t>
        <w:br/>
        <w:t xml:space="preserve">• Built by Jerry Moss, this is an amalgamation of several familiar designs to purposely not be a direct off-the-shelf item. A close friend of Jerry, who worked with him on JP: TLW, said of this prop, “he was good at stumping people.” </w:t>
        <w:br/>
        <w:t xml:space="preserve">• GPS LCD is a Citizen M329 LCD Color Video Monitor</w:t>
      </w:r>
    </w:p>
    <w:p>
      <w:pPr/>
      <w:r>
        <w:rPr>
          <w:rFonts w:ascii="Times" w:hAnsi="Times" w:cs="Times"/>
          <w:sz w:val="24"/>
          <w:sz-cs w:val="24"/>
          <w:strike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b/>
        </w:rPr>
        <w:t xml:space="preserve">Microphone: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color w:val="FF0000"/>
        </w:rPr>
        <w:t xml:space="preserve">NM1 NM2</w:t>
        <w:br/>
        <w:t xml:space="preserve">Full resolution photos below. Let me know if these don’t save correctly</w:t>
      </w:r>
    </w:p>
    <w:p>
      <w:pPr/>
      <w:r>
        <w:rPr>
          <w:rFonts w:ascii="Times" w:hAnsi="Times" w:cs="Times"/>
          <w:sz w:val="24"/>
          <w:sz-cs w:val="24"/>
        </w:rPr>
        <w:t xml:space="preserve">• Motorola NMN6196A VISAR Radio Remote Speaker Mic</w:t>
        <w:br/>
        <w:t xml:space="preserve">• Reported to fit the following:</w:t>
      </w:r>
    </w:p>
    <w:p>
      <w:pPr/>
      <w:r>
        <w:rPr>
          <w:rFonts w:ascii="Arial" w:hAnsi="Arial" w:cs="Arial"/>
          <w:sz w:val="26"/>
          <w:sz-cs w:val="26"/>
          <w:color w:val="000000"/>
        </w:rPr>
        <w:t xml:space="preserve">• H05KDD9AA4DN – VISAR, 16 Channel, VHF, no keypad</w:t>
      </w:r>
    </w:p>
    <w:p>
      <w:pPr/>
      <w:r>
        <w:rPr>
          <w:rFonts w:ascii="Arial" w:hAnsi="Arial" w:cs="Arial"/>
          <w:sz w:val="26"/>
          <w:sz-cs w:val="26"/>
          <w:color w:val="000000"/>
        </w:rPr>
        <w:t xml:space="preserve">• H05KDH9AA7DN – VISAR, 16 Channel, VHF, keypad</w:t>
      </w:r>
    </w:p>
    <w:p>
      <w:pPr/>
      <w:r>
        <w:rPr>
          <w:rFonts w:ascii="Arial" w:hAnsi="Arial" w:cs="Arial"/>
          <w:sz w:val="26"/>
          <w:sz-cs w:val="26"/>
          <w:color w:val="000000"/>
        </w:rPr>
        <w:t xml:space="preserve">• H05RDD9AA4DN – VISAR, 16 Channel, UHF Range 1, no keypad</w:t>
      </w:r>
    </w:p>
    <w:p>
      <w:pPr/>
      <w:r>
        <w:rPr>
          <w:rFonts w:ascii="Arial" w:hAnsi="Arial" w:cs="Arial"/>
          <w:sz w:val="26"/>
          <w:sz-cs w:val="26"/>
          <w:color w:val="000000"/>
        </w:rPr>
        <w:t xml:space="preserve">• H05RDH9AA7DN – VISAR, 16 Channel, UHF Range 1, keypad</w:t>
      </w:r>
    </w:p>
    <w:p>
      <w:pPr>
        <w:ind w:left="720"/>
      </w:pPr>
      <w:r>
        <w:rPr>
          <w:rFonts w:ascii="Arial" w:hAnsi="Arial" w:cs="Arial"/>
          <w:sz w:val="26"/>
          <w:sz-cs w:val="26"/>
          <w:color w:val="000000"/>
        </w:rPr>
        <w:t xml:space="preserve">• H05SDD9AA4DN – VISAR, 16 Channel, UHF Range 2, no keypad• • H05SDH9AA7DN – VISAR, 16 Channel, UHF Range 2, keypad</w:t>
      </w:r>
    </w:p>
    <w:p>
      <w:pPr/>
      <w:r>
        <w:rPr>
          <w:rFonts w:ascii="Arial" w:hAnsi="Arial" w:cs="Arial"/>
          <w:sz w:val="26"/>
          <w:sz-cs w:val="26"/>
          <w:color w:val="000000"/>
        </w:rPr>
        <w:t xml:space="preserve">• H05UCD6AA4DN – VISAR, 16 Channel, 800 MHz, no keypad</w:t>
      </w:r>
    </w:p>
    <w:p>
      <w:pPr/>
      <w:r>
        <w:rPr>
          <w:rFonts w:ascii="Arial" w:hAnsi="Arial" w:cs="Arial"/>
          <w:sz w:val="26"/>
          <w:sz-cs w:val="26"/>
          <w:color w:val="000000"/>
        </w:rPr>
        <w:t xml:space="preserve">• H05UCH6AA7DN – VISAR, 16 Channel, 800 MHz, keypad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45"/>
          <w:sz-cs w:val="45"/>
          <w:b/>
        </w:rPr>
        <w:t xml:space="preserve">Character Accessories:</w:t>
      </w:r>
      <w:r>
        <w:rPr>
          <w:rFonts w:ascii="Times" w:hAnsi="Times" w:cs="Times"/>
          <w:sz w:val="24"/>
          <w:sz-cs w:val="24"/>
        </w:rPr>
        <w:t xml:space="preserve"/>
        <w:br/>
        <w:t xml:space="preserve">Are there items you want identified or added? </w:t>
      </w:r>
      <w:r>
        <w:rPr>
          <w:rFonts w:ascii="Times" w:hAnsi="Times" w:cs="Times"/>
          <w:sz w:val="24"/>
          <w:sz-cs w:val="24"/>
          <w:u w:val="single"/>
          <w:color w:val="0070C0"/>
        </w:rPr>
        <w:t xml:space="preserve">Let us know!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color w:val="FF0000"/>
        </w:rPr>
        <w:t xml:space="preserve"> Mailbox for this page?</w:t>
      </w:r>
    </w:p>
    <w:p>
      <w:pPr/>
      <w:r>
        <w:rPr>
          <w:rFonts w:ascii="Times" w:hAnsi="Times" w:cs="Times"/>
          <w:sz w:val="24"/>
          <w:sz-cs w:val="24"/>
          <w:color w:val="FF0000"/>
        </w:rPr>
        <w:t xml:space="preserve"/>
      </w:r>
    </w:p>
    <w:p>
      <w:pPr/>
      <w:r>
        <w:rPr>
          <w:rFonts w:ascii="Helvetica" w:hAnsi="Helvetica" w:cs="Helvetica"/>
          <w:sz w:val="36"/>
          <w:sz-cs w:val="36"/>
          <w:color w:val="333333"/>
        </w:rPr>
        <w:t xml:space="preserve">Ian</w:t>
      </w:r>
    </w:p>
    <w:p>
      <w:pPr/>
      <w:r>
        <w:rPr>
          <w:rFonts w:ascii="Times" w:hAnsi="Times" w:cs="Times"/>
          <w:sz w:val="24"/>
          <w:sz-cs w:val="24"/>
        </w:rPr>
        <w:t xml:space="preserve">• Ian’s Subway Newspaper: The Sporting News, October 28, 1996 </w:t>
      </w:r>
      <w:r>
        <w:rPr>
          <w:rFonts w:ascii="Times" w:hAnsi="Times" w:cs="Times"/>
          <w:sz w:val="24"/>
          <w:sz-cs w:val="24"/>
          <w:color w:val="FF0000"/>
        </w:rPr>
        <w:t xml:space="preserve">Sporting 1, Sporting 2</w:t>
      </w:r>
    </w:p>
    <w:p>
      <w:pPr/>
      <w:r>
        <w:rPr>
          <w:rFonts w:ascii="Times" w:hAnsi="Times" w:cs="Times"/>
          <w:sz w:val="24"/>
          <w:sz-cs w:val="24"/>
        </w:rPr>
        <w:t xml:space="preserve">• Ian’s Satellite Phone: Mitsubishi ST150A and SZ300A Push-to-Talk Microphone</w:t>
      </w:r>
      <w:r>
        <w:rPr>
          <w:rFonts w:ascii="Times" w:hAnsi="Times" w:cs="Times"/>
          <w:sz w:val="24"/>
          <w:sz-cs w:val="24"/>
          <w:color w:val="7030A0"/>
        </w:rPr>
        <w:t xml:space="preserve"> </w:t>
      </w:r>
      <w:r>
        <w:rPr>
          <w:rFonts w:ascii="Times" w:hAnsi="Times" w:cs="Times"/>
          <w:sz w:val="24"/>
          <w:sz-cs w:val="24"/>
          <w:color w:val="FF0000"/>
        </w:rPr>
        <w:t xml:space="preserve">ST1 ST2</w:t>
        <w:br/>
        <w:t xml:space="preserve"/>
      </w:r>
    </w:p>
    <w:p>
      <w:pPr/>
      <w:r>
        <w:rPr>
          <w:rFonts w:ascii="Helvetica" w:hAnsi="Helvetica" w:cs="Helvetica"/>
          <w:sz w:val="36"/>
          <w:sz-cs w:val="36"/>
          <w:color w:val="333333"/>
        </w:rPr>
        <w:t xml:space="preserve">Sarah</w:t>
      </w:r>
    </w:p>
    <w:p>
      <w:pPr/>
      <w:r>
        <w:rPr>
          <w:rFonts w:ascii="Times" w:hAnsi="Times" w:cs="Times"/>
          <w:sz w:val="24"/>
          <w:sz-cs w:val="24"/>
        </w:rPr>
        <w:t xml:space="preserve">• Sarah’s Camera: Nikon F50/F50D (N50) </w:t>
      </w:r>
      <w:r>
        <w:rPr>
          <w:rFonts w:ascii="Times" w:hAnsi="Times" w:cs="Times"/>
          <w:sz w:val="24"/>
          <w:sz-cs w:val="24"/>
          <w:color w:val="FF0000"/>
        </w:rPr>
        <w:t xml:space="preserve">F501 F502</w:t>
      </w:r>
    </w:p>
    <w:p>
      <w:pPr/>
      <w:r>
        <w:rPr>
          <w:rFonts w:ascii="Times" w:hAnsi="Times" w:cs="Times"/>
          <w:sz w:val="24"/>
          <w:sz-cs w:val="24"/>
        </w:rPr>
        <w:t xml:space="preserve">• Sarah’s Bag: Willis &amp; Geiger Outfitters Rucksack </w:t>
      </w:r>
      <w:r>
        <w:rPr>
          <w:rFonts w:ascii="Times" w:hAnsi="Times" w:cs="Times"/>
          <w:sz w:val="24"/>
          <w:sz-cs w:val="24"/>
          <w:color w:val="FF0000"/>
        </w:rPr>
        <w:t xml:space="preserve">HBag1 HBag2</w:t>
      </w:r>
    </w:p>
    <w:p>
      <w:pPr/>
      <w:r>
        <w:rPr>
          <w:rFonts w:ascii="Times" w:hAnsi="Times" w:cs="Times"/>
          <w:sz w:val="24"/>
          <w:sz-cs w:val="24"/>
        </w:rPr>
        <w:t xml:space="preserve">• Sarah’s Phone: Motorola Nextel iDen i370XL </w:t>
      </w:r>
      <w:r>
        <w:rPr>
          <w:rFonts w:ascii="Times" w:hAnsi="Times" w:cs="Times"/>
          <w:sz w:val="24"/>
          <w:sz-cs w:val="24"/>
          <w:color w:val="FF0000"/>
        </w:rPr>
        <w:t xml:space="preserve">Mot1 Mot2</w:t>
      </w:r>
    </w:p>
    <w:p>
      <w:pPr/>
      <w:r>
        <w:rPr>
          <w:rFonts w:ascii="Times" w:hAnsi="Times" w:cs="Times"/>
          <w:sz w:val="24"/>
          <w:sz-cs w:val="24"/>
          <w:color w:val="FF0000"/>
        </w:rPr>
        <w:t xml:space="preserve"/>
      </w:r>
    </w:p>
    <w:p>
      <w:pPr/>
      <w:r>
        <w:rPr>
          <w:rFonts w:ascii="Helvetica" w:hAnsi="Helvetica" w:cs="Helvetica"/>
          <w:sz w:val="36"/>
          <w:sz-cs w:val="36"/>
          <w:color w:val="333333"/>
        </w:rPr>
        <w:t xml:space="preserve">Nick</w:t>
      </w:r>
    </w:p>
    <w:p>
      <w:pPr/>
      <w:r>
        <w:rPr>
          <w:rFonts w:ascii="Times" w:hAnsi="Times" w:cs="Times"/>
          <w:sz w:val="24"/>
          <w:sz-cs w:val="24"/>
        </w:rPr>
        <w:t xml:space="preserve">• Nick’s Camcorder: JVC GR-DVM1 </w:t>
      </w:r>
      <w:r>
        <w:rPr>
          <w:rFonts w:ascii="Times" w:hAnsi="Times" w:cs="Times"/>
          <w:sz w:val="24"/>
          <w:sz-cs w:val="24"/>
          <w:color w:val="FF0000"/>
        </w:rPr>
        <w:t xml:space="preserve">JVC1 JVC2</w:t>
      </w:r>
      <w:r>
        <w:rPr>
          <w:rFonts w:ascii="Times" w:hAnsi="Times" w:cs="Times"/>
          <w:sz w:val="24"/>
          <w:sz-cs w:val="24"/>
        </w:rPr>
        <w:t xml:space="preserve"/>
        <w:br/>
        <w:t xml:space="preserve">• Nick’s Motorpool Bag: Porta Brace </w:t>
      </w:r>
      <w:r>
        <w:rPr>
          <w:rFonts w:ascii="Times" w:hAnsi="Times" w:cs="Times"/>
          <w:sz w:val="24"/>
          <w:sz-cs w:val="24"/>
          <w:color w:val="FF0000"/>
        </w:rPr>
        <w:t xml:space="preserve">Porta</w:t>
      </w:r>
    </w:p>
    <w:p>
      <w:pPr/>
      <w:r>
        <w:rPr>
          <w:rFonts w:ascii="Times" w:hAnsi="Times" w:cs="Times"/>
          <w:sz w:val="24"/>
          <w:sz-cs w:val="24"/>
        </w:rPr>
        <w:t xml:space="preserve">   • Exact model is currently unknown. </w:t>
        <w:br/>
        <w:t xml:space="preserve">   • There were a lot of variations made for specific brands and models of equipment.</w:t>
      </w:r>
    </w:p>
    <w:p>
      <w:pPr/>
      <w:r>
        <w:rPr>
          <w:rFonts w:ascii="Times" w:hAnsi="Times" w:cs="Times"/>
          <w:sz w:val="24"/>
          <w:sz-cs w:val="24"/>
          <w:color w:val="7030A0"/>
        </w:rPr>
        <w:t xml:space="preserve">• </w:t>
      </w:r>
      <w:r>
        <w:rPr>
          <w:rFonts w:ascii="Times" w:hAnsi="Times" w:cs="Times"/>
          <w:sz w:val="24"/>
          <w:sz-cs w:val="24"/>
        </w:rPr>
        <w:t xml:space="preserve">Nick’s Camera: Nikon F5 with a Nikon AF Nikkor 85mm f/1.8 D Portrait Lens  Nikon1, </w:t>
      </w:r>
      <w:r>
        <w:rPr>
          <w:rFonts w:ascii="Times" w:hAnsi="Times" w:cs="Times"/>
          <w:sz w:val="24"/>
          <w:sz-cs w:val="24"/>
          <w:color w:val="FF0000"/>
        </w:rPr>
        <w:t xml:space="preserve">Nikon2, Nikon3,</w:t>
      </w:r>
    </w:p>
    <w:p>
      <w:pPr/>
      <w:r>
        <w:rPr>
          <w:rFonts w:ascii="Times" w:hAnsi="Times" w:cs="Times"/>
          <w:sz w:val="24"/>
          <w:sz-cs w:val="24"/>
          <w:color w:val="FF0000"/>
        </w:rPr>
        <w:t xml:space="preserve"/>
      </w:r>
    </w:p>
    <w:p>
      <w:pPr/>
      <w:r>
        <w:rPr>
          <w:rFonts w:ascii="Helvetica" w:hAnsi="Helvetica" w:cs="Helvetica"/>
          <w:sz w:val="36"/>
          <w:sz-cs w:val="36"/>
          <w:color w:val="333333"/>
        </w:rPr>
        <w:t xml:space="preserve">Eddie</w:t>
      </w:r>
    </w:p>
    <w:p>
      <w:pPr/>
      <w:r>
        <w:rPr>
          <w:rFonts w:ascii="Times" w:hAnsi="Times" w:cs="Times"/>
          <w:sz w:val="24"/>
          <w:sz-cs w:val="24"/>
        </w:rPr>
        <w:t xml:space="preserve">• Eddie’s GPS: Tektronix WFM 90 / 91 series</w:t>
      </w:r>
      <w:r>
        <w:rPr>
          <w:rFonts w:ascii="Times" w:hAnsi="Times" w:cs="Times"/>
          <w:sz w:val="24"/>
          <w:sz-cs w:val="24"/>
          <w:color w:val="7030A0"/>
        </w:rPr>
        <w:t xml:space="preserve"> </w:t>
      </w:r>
      <w:r>
        <w:rPr>
          <w:rFonts w:ascii="Times" w:hAnsi="Times" w:cs="Times"/>
          <w:sz w:val="24"/>
          <w:sz-cs w:val="24"/>
          <w:color w:val="FF0000"/>
        </w:rPr>
        <w:t xml:space="preserve">WFM1</w:t>
      </w:r>
      <w:r>
        <w:rPr>
          <w:rFonts w:ascii="Times" w:hAnsi="Times" w:cs="Times"/>
          <w:sz w:val="24"/>
          <w:sz-cs w:val="24"/>
          <w:color w:val="7030A0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</w:rPr>
        <w:t xml:space="preserve">• Eddie’s GPS Bag: Lowepro Toploader Zoom AW</w:t>
      </w:r>
      <w:r>
        <w:rPr>
          <w:rFonts w:ascii="Times" w:hAnsi="Times" w:cs="Times"/>
          <w:sz w:val="24"/>
          <w:sz-cs w:val="24"/>
          <w:color w:val="7030A0"/>
        </w:rPr>
        <w:t xml:space="preserve">  </w:t>
      </w:r>
      <w:r>
        <w:rPr>
          <w:rFonts w:ascii="Times" w:hAnsi="Times" w:cs="Times"/>
          <w:sz w:val="24"/>
          <w:sz-cs w:val="24"/>
          <w:color w:val="FF0000"/>
        </w:rPr>
        <w:t xml:space="preserve">LowPro1 LowPro2</w:t>
      </w:r>
    </w:p>
    <w:p>
      <w:pPr/>
      <w:r>
        <w:rPr>
          <w:rFonts w:ascii="Times" w:hAnsi="Times" w:cs="Times"/>
          <w:sz w:val="24"/>
          <w:sz-cs w:val="24"/>
        </w:rPr>
        <w:t xml:space="preserve">• Eddie’s Binoculars:  Nikon 7x50 IF WP Compass </w:t>
      </w:r>
      <w:r>
        <w:rPr>
          <w:rFonts w:ascii="Times" w:hAnsi="Times" w:cs="Times"/>
          <w:sz w:val="24"/>
          <w:sz-cs w:val="24"/>
          <w:color w:val="FF0000"/>
        </w:rPr>
        <w:t xml:space="preserve">NikonB1 NikonB2</w:t>
        <w:br/>
        <w:t xml:space="preserve"/>
      </w:r>
      <w:r>
        <w:rPr>
          <w:rFonts w:ascii="Times" w:hAnsi="Times" w:cs="Times"/>
          <w:sz w:val="24"/>
          <w:sz-cs w:val="24"/>
        </w:rPr>
        <w:t xml:space="preserve">• Eddie’s Flashlight: Maxa Beam flashlight</w:t>
      </w:r>
      <w:r>
        <w:rPr>
          <w:rFonts w:ascii="Times" w:hAnsi="Times" w:cs="Times"/>
          <w:sz w:val="24"/>
          <w:sz-cs w:val="24"/>
          <w:color w:val="FF0000"/>
        </w:rPr>
        <w:t xml:space="preserve"> Maxa1 Maxa2</w:t>
      </w:r>
    </w:p>
    <w:p>
      <w:pPr/>
      <w:r>
        <w:rPr>
          <w:rFonts w:ascii="Times" w:hAnsi="Times" w:cs="Times"/>
          <w:sz w:val="24"/>
          <w:sz-cs w:val="24"/>
        </w:rPr>
        <w:t xml:space="preserve">• Eddie’s Gun: Lindstradt Air Rifle More Info </w:t>
      </w:r>
      <w:r>
        <w:rPr>
          <w:rFonts w:ascii="Times" w:hAnsi="Times" w:cs="Times"/>
          <w:sz w:val="24"/>
          <w:sz-cs w:val="24"/>
          <w:color w:val="FF0000"/>
        </w:rPr>
        <w:t xml:space="preserve">Lind1 Lind2</w:t>
      </w:r>
    </w:p>
    <w:p>
      <w:pPr/>
      <w:r>
        <w:rPr>
          <w:rFonts w:ascii="Times" w:hAnsi="Times" w:cs="Times"/>
          <w:sz w:val="24"/>
          <w:sz-cs w:val="24"/>
          <w:color w:val="FF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FF0000"/>
        </w:rPr>
        <w:t xml:space="preserve"/>
      </w:r>
    </w:p>
    <w:p>
      <w:pPr/>
      <w:r>
        <w:rPr>
          <w:rFonts w:ascii="Helvetica" w:hAnsi="Helvetica" w:cs="Helvetica"/>
          <w:sz w:val="45"/>
          <w:sz-cs w:val="45"/>
          <w:b/>
        </w:rPr>
        <w:t xml:space="preserve">Misc:</w:t>
      </w:r>
      <w:r>
        <w:rPr>
          <w:rFonts w:ascii="Helvetica" w:hAnsi="Helvetica" w:cs="Helvetica"/>
          <w:sz w:val="21"/>
          <w:sz-cs w:val="21"/>
          <w:color w:val="333333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</w:rPr>
        <w:t xml:space="preserve">ML320 Data Sheet</w:t>
      </w:r>
      <w:r>
        <w:rPr>
          <w:rFonts w:ascii="Helvetica" w:hAnsi="Helvetica" w:cs="Helvetica"/>
          <w:sz w:val="21"/>
          <w:sz-cs w:val="21"/>
          <w:color w:val="FF0000"/>
        </w:rPr>
        <w:t xml:space="preserve">    ML 320_data sheet.pdf</w:t>
        <w:br/>
        <w:t xml:space="preserve"/>
      </w:r>
      <w:r>
        <w:rPr>
          <w:rFonts w:ascii="Times" w:hAnsi="Times" w:cs="Times"/>
          <w:sz w:val="24"/>
          <w:sz-cs w:val="24"/>
        </w:rPr>
        <w:t xml:space="preserve">ML320 Data Sheet</w:t>
      </w:r>
      <w:r>
        <w:rPr>
          <w:rFonts w:ascii="Helvetica" w:hAnsi="Helvetica" w:cs="Helvetica"/>
          <w:sz w:val="21"/>
          <w:sz-cs w:val="21"/>
          <w:color w:val="FF0000"/>
        </w:rPr>
        <w:t xml:space="preserve">    3</w:t>
      </w:r>
      <w:r>
        <w:rPr>
          <w:rFonts w:ascii="Times" w:hAnsi="Times" w:cs="Times"/>
          <w:sz w:val="24"/>
          <w:sz-cs w:val="24"/>
        </w:rPr>
        <w:t xml:space="preserve"/>
        <w:br/>
        <w:t xml:space="preserve">Production Shot</w:t>
      </w:r>
      <w:r>
        <w:rPr>
          <w:rFonts w:ascii="Helvetica" w:hAnsi="Helvetica" w:cs="Helvetica"/>
          <w:sz w:val="21"/>
          <w:sz-cs w:val="21"/>
          <w:color w:val="FF0000"/>
        </w:rPr>
        <w:t xml:space="preserve">  1</w:t>
        <w:br/>
        <w:t xml:space="preserve"/>
      </w:r>
      <w:r>
        <w:rPr>
          <w:rFonts w:ascii="Times" w:hAnsi="Times" w:cs="Times"/>
          <w:sz w:val="24"/>
          <w:sz-cs w:val="24"/>
        </w:rPr>
        <w:t xml:space="preserve">Production Shot</w:t>
      </w:r>
      <w:r>
        <w:rPr>
          <w:rFonts w:ascii="Helvetica" w:hAnsi="Helvetica" w:cs="Helvetica"/>
          <w:sz w:val="21"/>
          <w:sz-cs w:val="21"/>
          <w:color w:val="FF0000"/>
        </w:rPr>
        <w:t xml:space="preserve">  2</w:t>
        <w:br/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CocoaOOXMLWriter/1404.47</generator>
</meta>
</file>